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6F" w:rsidRDefault="004E7D94" w:rsidP="004E7D94">
      <w:pPr>
        <w:pStyle w:val="a4"/>
        <w:spacing w:line="240" w:lineRule="auto"/>
        <w:jc w:val="center"/>
        <w:rPr>
          <w:rFonts w:ascii="한컴 윤고딕 240" w:eastAsia="한컴 윤고딕 240" w:hAnsi="한컴 윤고딕 240"/>
          <w:b/>
          <w:bCs/>
          <w:sz w:val="72"/>
          <w:szCs w:val="72"/>
        </w:rPr>
      </w:pPr>
      <w:r w:rsidRPr="004E7D94">
        <w:rPr>
          <w:noProof/>
        </w:rPr>
        <w:drawing>
          <wp:inline distT="0" distB="0" distL="0" distR="0">
            <wp:extent cx="5505450" cy="43688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38" cy="43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94" w:rsidRPr="00DB79C6" w:rsidRDefault="004E7D94" w:rsidP="004E7D94">
      <w:pPr>
        <w:pStyle w:val="a4"/>
        <w:spacing w:line="240" w:lineRule="auto"/>
        <w:jc w:val="center"/>
        <w:rPr>
          <w:rFonts w:ascii="한컴 윤고딕 240" w:eastAsia="한컴 윤고딕 240" w:hAnsi="한컴 윤고딕 240"/>
          <w:b/>
          <w:bCs/>
          <w:sz w:val="76"/>
          <w:szCs w:val="76"/>
        </w:rPr>
      </w:pPr>
      <w:r w:rsidRPr="00DB79C6">
        <w:rPr>
          <w:rFonts w:ascii="한컴 윤고딕 240" w:eastAsia="한컴 윤고딕 240" w:hAnsi="한컴 윤고딕 240" w:hint="eastAsia"/>
          <w:b/>
          <w:bCs/>
          <w:sz w:val="76"/>
          <w:szCs w:val="76"/>
        </w:rPr>
        <w:t>제</w:t>
      </w:r>
      <w:r w:rsidR="00CB5C53">
        <w:rPr>
          <w:rFonts w:ascii="한컴 윤고딕 240" w:eastAsia="한컴 윤고딕 240" w:hAnsi="한컴 윤고딕 240" w:hint="eastAsia"/>
          <w:b/>
          <w:bCs/>
          <w:sz w:val="76"/>
          <w:szCs w:val="76"/>
        </w:rPr>
        <w:t>2</w:t>
      </w:r>
      <w:r w:rsidRPr="00DB79C6">
        <w:rPr>
          <w:rFonts w:ascii="한컴 윤고딕 240" w:eastAsia="한컴 윤고딕 240" w:hAnsi="한컴 윤고딕 240" w:hint="eastAsia"/>
          <w:b/>
          <w:bCs/>
          <w:sz w:val="76"/>
          <w:szCs w:val="76"/>
        </w:rPr>
        <w:t>회 몽골 바이오문화유산 창의 아이템 경연대회</w:t>
      </w:r>
    </w:p>
    <w:p w:rsidR="00DB79C6" w:rsidRDefault="00DB79C6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40"/>
          <w:szCs w:val="40"/>
        </w:rPr>
      </w:pPr>
    </w:p>
    <w:p w:rsid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D606E5" w:rsidRP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6F40B2" w:rsidRDefault="006F40B2" w:rsidP="004E7D94">
      <w:pPr>
        <w:pStyle w:val="a4"/>
        <w:spacing w:line="240" w:lineRule="auto"/>
        <w:rPr>
          <w:rFonts w:ascii="한컴 윤고딕 240" w:eastAsia="한컴 윤고딕 240" w:hAnsi="한컴 윤고딕 240"/>
          <w:sz w:val="24"/>
          <w:szCs w:val="24"/>
        </w:rPr>
      </w:pPr>
    </w:p>
    <w:p w:rsidR="004E7D94" w:rsidRPr="004E7D94" w:rsidRDefault="006F40B2" w:rsidP="00CB5C53">
      <w:pPr>
        <w:pStyle w:val="a4"/>
        <w:jc w:val="center"/>
        <w:rPr>
          <w:rFonts w:ascii="함초롬돋움" w:eastAsia="함초롬돋움" w:hAnsi="함초롬돋움" w:cs="함초롬돋움"/>
          <w:b/>
          <w:sz w:val="28"/>
          <w:szCs w:val="28"/>
        </w:rPr>
      </w:pPr>
      <w:r w:rsidRPr="006F40B2">
        <w:rPr>
          <w:rFonts w:ascii="함초롬돋움" w:eastAsia="함초롬돋움" w:hAnsi="함초롬돋움" w:cs="함초롬돋움"/>
          <w:b/>
          <w:noProof/>
          <w:sz w:val="28"/>
          <w:szCs w:val="28"/>
        </w:rPr>
        <w:lastRenderedPageBreak/>
        <w:drawing>
          <wp:inline distT="0" distB="0" distL="0" distR="0">
            <wp:extent cx="5213350" cy="1543050"/>
            <wp:effectExtent l="1905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 xml:space="preserve">1. 공모 분야 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●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창업 분야: 바이오 문화유산 관련 창업(사행성 사업이나 단순 도소매 유통, 부동</w:t>
      </w:r>
    </w:p>
    <w:p w:rsidR="006F40B2" w:rsidRDefault="006F40B2" w:rsidP="00E4694B">
      <w:pPr>
        <w:pStyle w:val="a4"/>
        <w:spacing w:line="240" w:lineRule="auto"/>
        <w:ind w:firstLineChars="700" w:firstLine="1512"/>
      </w:pPr>
      <w:r>
        <w:rPr>
          <w:rFonts w:ascii="한컴 윤고딕 240" w:eastAsia="한컴 윤고딕 240" w:hAnsi="한컴 윤고딕 240" w:hint="eastAsia"/>
          <w:sz w:val="24"/>
          <w:szCs w:val="24"/>
        </w:rPr>
        <w:t>산업을 제외한 전 사업 분야) 아이템</w:t>
      </w:r>
    </w:p>
    <w:p w:rsidR="006F40B2" w:rsidRDefault="006F40B2" w:rsidP="00E4694B">
      <w:pPr>
        <w:pStyle w:val="a4"/>
        <w:spacing w:line="240" w:lineRule="auto"/>
        <w:ind w:left="1512" w:hangingChars="700" w:hanging="1512"/>
      </w:pPr>
      <w:r>
        <w:rPr>
          <w:rFonts w:ascii="한컴 윤고딕 240" w:eastAsia="한컴 윤고딕 240" w:hAnsi="한컴 윤고딕 240" w:hint="eastAsia"/>
          <w:sz w:val="24"/>
          <w:szCs w:val="24"/>
        </w:rPr>
        <w:t>●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개발 분야: 바이오 문화유산 분야 창의적 아이디어를 기반으로 하는 서비스 또는 제품 아이템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●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기획 분야: 바이오문화유산 관련 행사 및 문화 컨텐츠 기획 아이템</w:t>
      </w:r>
    </w:p>
    <w:p w:rsidR="006F40B2" w:rsidRDefault="006F40B2" w:rsidP="006F40B2">
      <w:pPr>
        <w:pStyle w:val="a4"/>
      </w:pP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2. 참가 자격</w:t>
      </w:r>
    </w:p>
    <w:p w:rsidR="006F40B2" w:rsidRDefault="000C03C8" w:rsidP="000C03C8">
      <w:pPr>
        <w:pStyle w:val="a4"/>
        <w:spacing w:line="240" w:lineRule="auto"/>
        <w:ind w:leftChars="31" w:left="62"/>
        <w:jc w:val="left"/>
      </w:pPr>
      <w:r>
        <w:rPr>
          <w:rFonts w:ascii="한컴 윤고딕 240" w:eastAsia="한컴 윤고딕 240" w:hAnsi="한컴 윤고딕 240" w:hint="eastAsia"/>
          <w:sz w:val="24"/>
          <w:szCs w:val="24"/>
        </w:rPr>
        <w:t xml:space="preserve">- </w:t>
      </w:r>
      <w:r w:rsidR="006F40B2">
        <w:rPr>
          <w:rFonts w:ascii="한컴 윤고딕 240" w:eastAsia="한컴 윤고딕 240" w:hAnsi="한컴 윤고딕 240" w:hint="eastAsia"/>
          <w:sz w:val="24"/>
          <w:szCs w:val="24"/>
        </w:rPr>
        <w:t>몽골 바이오문화유산 개발에 관심 있는 단국대학교 재학생</w:t>
      </w:r>
      <w:r w:rsidR="00E4694B">
        <w:rPr>
          <w:rFonts w:ascii="한컴 윤고딕 240" w:eastAsia="한컴 윤고딕 240" w:hAnsi="한컴 윤고딕 240" w:hint="eastAsia"/>
          <w:sz w:val="24"/>
          <w:szCs w:val="24"/>
        </w:rPr>
        <w:t xml:space="preserve"> 누구나 </w:t>
      </w:r>
      <w:r w:rsidR="006F40B2">
        <w:rPr>
          <w:rFonts w:ascii="한컴 윤고딕 240" w:eastAsia="한컴 윤고딕 240" w:hAnsi="한컴 윤고딕 240" w:hint="eastAsia"/>
          <w:sz w:val="24"/>
          <w:szCs w:val="24"/>
        </w:rPr>
        <w:t>(대학생, 대학원생/</w:t>
      </w:r>
      <w:r w:rsidR="00F03F66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 w:rsidR="006F40B2">
        <w:rPr>
          <w:rFonts w:ascii="한컴 윤고딕 240" w:eastAsia="한컴 윤고딕 240" w:hAnsi="한컴 윤고딕 240" w:hint="eastAsia"/>
          <w:sz w:val="24"/>
          <w:szCs w:val="24"/>
        </w:rPr>
        <w:t>개인</w:t>
      </w:r>
      <w:r w:rsidR="00EA70C3">
        <w:rPr>
          <w:rFonts w:ascii="한컴 윤고딕 240" w:eastAsia="한컴 윤고딕 240" w:hAnsi="한컴 윤고딕 240" w:hint="eastAsia"/>
          <w:sz w:val="24"/>
          <w:szCs w:val="24"/>
        </w:rPr>
        <w:t xml:space="preserve"> 및</w:t>
      </w:r>
      <w:r w:rsidR="006F40B2">
        <w:rPr>
          <w:rFonts w:ascii="한컴 윤고딕 240" w:eastAsia="한컴 윤고딕 240" w:hAnsi="한컴 윤고딕 240" w:hint="eastAsia"/>
          <w:sz w:val="24"/>
          <w:szCs w:val="24"/>
        </w:rPr>
        <w:t xml:space="preserve"> 단체)</w:t>
      </w:r>
    </w:p>
    <w:p w:rsidR="006F40B2" w:rsidRPr="00E4694B" w:rsidRDefault="006F40B2" w:rsidP="006F40B2">
      <w:pPr>
        <w:pStyle w:val="a4"/>
        <w:spacing w:line="240" w:lineRule="auto"/>
      </w:pP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3. 제출 형태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1차: 아이템 기획안 원문(문서 혹은 ppt)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2차: 포스터(센터 지원)</w:t>
      </w:r>
    </w:p>
    <w:p w:rsidR="006F40B2" w:rsidRDefault="006F40B2" w:rsidP="006F40B2">
      <w:pPr>
        <w:pStyle w:val="a4"/>
        <w:spacing w:line="240" w:lineRule="auto"/>
      </w:pPr>
    </w:p>
    <w:p w:rsidR="006F40B2" w:rsidRPr="00EA70C3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5. 공모기간</w:t>
      </w:r>
      <w:r w:rsidR="00EA70C3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 xml:space="preserve"> 및 방법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신청서 제출: ~12월 4일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기획안 원문 제출: ~12월 12일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포스터 발표 및 심사: ~12월 15일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포스터 전시 및 시상: ~12월</w:t>
      </w:r>
      <w:r w:rsidR="00CB5C53">
        <w:rPr>
          <w:rFonts w:ascii="한컴 윤고딕 240" w:eastAsia="한컴 윤고딕 240" w:hAnsi="한컴 윤고딕 240" w:hint="eastAsia"/>
          <w:sz w:val="24"/>
          <w:szCs w:val="24"/>
        </w:rPr>
        <w:t xml:space="preserve"> 17</w:t>
      </w:r>
      <w:r>
        <w:rPr>
          <w:rFonts w:ascii="한컴 윤고딕 240" w:eastAsia="한컴 윤고딕 240" w:hAnsi="한컴 윤고딕 240" w:hint="eastAsia"/>
          <w:sz w:val="24"/>
          <w:szCs w:val="24"/>
        </w:rPr>
        <w:t xml:space="preserve">일 </w:t>
      </w:r>
      <w:r w:rsidR="00CB5C53">
        <w:rPr>
          <w:rFonts w:ascii="한컴 윤고딕 240" w:eastAsia="한컴 윤고딕 240" w:hAnsi="한컴 윤고딕 240" w:hint="eastAsia"/>
          <w:sz w:val="24"/>
          <w:szCs w:val="24"/>
        </w:rPr>
        <w:t>(목) 오후 2시</w:t>
      </w:r>
    </w:p>
    <w:p w:rsidR="00403FF3" w:rsidRPr="00CB5C53" w:rsidRDefault="00403FF3" w:rsidP="001F153F">
      <w:pPr>
        <w:pStyle w:val="a4"/>
        <w:spacing w:line="240" w:lineRule="auto"/>
        <w:rPr>
          <w:rFonts w:ascii="한컴 윤고딕 230" w:eastAsia="한컴 윤고딕 230" w:hAnsi="함초롬돋움" w:cs="함초롬돋움"/>
          <w:b/>
          <w:sz w:val="24"/>
          <w:szCs w:val="24"/>
        </w:rPr>
      </w:pPr>
    </w:p>
    <w:p w:rsidR="00CB5C53" w:rsidRDefault="00CB5C53" w:rsidP="001F153F">
      <w:pPr>
        <w:pStyle w:val="a4"/>
        <w:spacing w:line="240" w:lineRule="auto"/>
        <w:rPr>
          <w:rFonts w:ascii="한컴 윤고딕 230" w:eastAsia="한컴 윤고딕 230" w:hAnsi="함초롬돋움" w:cs="함초롬돋움"/>
          <w:b/>
          <w:sz w:val="24"/>
          <w:szCs w:val="24"/>
        </w:rPr>
      </w:pPr>
      <w:r w:rsidRPr="00CB5C53">
        <w:rPr>
          <w:rFonts w:ascii="한컴 윤고딕 230" w:eastAsia="한컴 윤고딕 230" w:hAnsi="함초롬돋움" w:cs="함초롬돋움" w:hint="eastAsia"/>
          <w:b/>
          <w:sz w:val="28"/>
          <w:szCs w:val="28"/>
        </w:rPr>
        <w:t xml:space="preserve">6. </w:t>
      </w:r>
      <w:r w:rsidR="00443E46" w:rsidRPr="00CB5C53">
        <w:rPr>
          <w:rFonts w:ascii="한컴 윤고딕 230" w:eastAsia="한컴 윤고딕 230" w:hAnsi="함초롬돋움" w:cs="함초롬돋움" w:hint="eastAsia"/>
          <w:b/>
          <w:sz w:val="28"/>
          <w:szCs w:val="28"/>
        </w:rPr>
        <w:t>신청방법</w:t>
      </w:r>
      <w:r w:rsidR="00443E46">
        <w:rPr>
          <w:rFonts w:ascii="한컴 윤고딕 230" w:eastAsia="한컴 윤고딕 230" w:hAnsi="함초롬돋움" w:cs="함초롬돋움" w:hint="eastAsia"/>
          <w:b/>
          <w:sz w:val="24"/>
          <w:szCs w:val="24"/>
        </w:rPr>
        <w:t>: 신청서</w:t>
      </w:r>
      <w:r w:rsidR="00F20135">
        <w:rPr>
          <w:rFonts w:ascii="한컴 윤고딕 230" w:eastAsia="한컴 윤고딕 230" w:hAnsi="함초롬돋움" w:cs="함초롬돋움" w:hint="eastAsia"/>
          <w:b/>
          <w:sz w:val="24"/>
          <w:szCs w:val="24"/>
        </w:rPr>
        <w:t>, 기획안</w:t>
      </w:r>
      <w:r>
        <w:rPr>
          <w:rFonts w:ascii="한컴 윤고딕 230" w:eastAsia="한컴 윤고딕 230" w:hAnsi="함초롬돋움" w:cs="함초롬돋움" w:hint="eastAsia"/>
          <w:b/>
          <w:sz w:val="24"/>
          <w:szCs w:val="24"/>
        </w:rPr>
        <w:t xml:space="preserve"> </w:t>
      </w:r>
      <w:r w:rsidR="00443E46">
        <w:rPr>
          <w:rFonts w:ascii="한컴 윤고딕 230" w:eastAsia="한컴 윤고딕 230" w:hAnsi="함초롬돋움" w:cs="함초롬돋움" w:hint="eastAsia"/>
          <w:b/>
          <w:sz w:val="24"/>
          <w:szCs w:val="24"/>
        </w:rPr>
        <w:t>방문 제출</w:t>
      </w:r>
    </w:p>
    <w:p w:rsidR="00EA70C3" w:rsidRPr="00CB5C53" w:rsidRDefault="00F20135" w:rsidP="00F20135">
      <w:pPr>
        <w:pStyle w:val="a4"/>
        <w:rPr>
          <w:rFonts w:ascii="한컴 윤고딕 240" w:eastAsia="한컴 윤고딕 240" w:hAnsi="한컴 윤고딕 240"/>
          <w:b/>
          <w:bCs/>
          <w:sz w:val="24"/>
          <w:szCs w:val="24"/>
        </w:rPr>
      </w:pPr>
      <w:r>
        <w:rPr>
          <w:rFonts w:ascii="한컴 윤고딕 230" w:eastAsia="한컴 윤고딕 230" w:hAnsi="함초롬돋움" w:cs="함초롬돋움" w:hint="eastAsia"/>
          <w:b/>
          <w:sz w:val="24"/>
          <w:szCs w:val="24"/>
        </w:rPr>
        <w:t>*</w:t>
      </w:r>
      <w:r w:rsidR="00EA70C3" w:rsidRPr="00EA70C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문의</w:t>
      </w:r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:</w:t>
      </w:r>
      <w:r w:rsidR="00CB5C5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 xml:space="preserve"> </w:t>
      </w:r>
      <w:r w:rsidR="00EA70C3" w:rsidRPr="00EA70C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몽골</w:t>
      </w:r>
      <w:r w:rsidR="00CB5C5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 xml:space="preserve"> </w:t>
      </w:r>
      <w:r w:rsidR="00EA70C3" w:rsidRPr="00EA70C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바이오</w:t>
      </w:r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문화유산센터</w:t>
      </w:r>
      <w:r w:rsidR="00CB5C5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(</w:t>
      </w:r>
      <w:r w:rsidRPr="00F20135">
        <w:rPr>
          <w:rFonts w:ascii="함초롬돋움" w:eastAsia="함초롬돋움" w:hAnsi="함초롬돋움" w:cs="함초롬돋움" w:hint="eastAsia"/>
          <w:b/>
          <w:sz w:val="26"/>
          <w:szCs w:val="26"/>
        </w:rPr>
        <w:t>tel.550-1506~7</w:t>
      </w:r>
      <w:r>
        <w:rPr>
          <w:rFonts w:ascii="함초롬돋움" w:eastAsia="함초롬돋움" w:hAnsi="함초롬돋움" w:cs="함초롬돋움" w:hint="eastAsia"/>
          <w:b/>
          <w:sz w:val="26"/>
          <w:szCs w:val="26"/>
        </w:rPr>
        <w:t>)</w:t>
      </w:r>
    </w:p>
    <w:p w:rsidR="004E7D94" w:rsidRPr="004E7D94" w:rsidRDefault="004E7D94" w:rsidP="001F153F">
      <w:pPr>
        <w:ind w:right="272"/>
        <w:jc w:val="right"/>
        <w:rPr>
          <w:rFonts w:ascii="함초롬돋움" w:eastAsia="함초롬돋움" w:hAnsi="함초롬돋움" w:cs="함초롬돋움"/>
          <w:sz w:val="28"/>
          <w:szCs w:val="28"/>
        </w:rPr>
      </w:pPr>
      <w:bookmarkStart w:id="0" w:name="_GoBack"/>
      <w:bookmarkEnd w:id="0"/>
    </w:p>
    <w:p w:rsidR="004E7D94" w:rsidRDefault="00F03F66" w:rsidP="00CB5C53">
      <w:pPr>
        <w:jc w:val="center"/>
        <w:rPr>
          <w:rFonts w:ascii="HY견고딕" w:eastAsia="HY견고딕"/>
          <w:sz w:val="28"/>
          <w:szCs w:val="28"/>
        </w:rPr>
      </w:pPr>
      <w:r>
        <w:rPr>
          <w:rFonts w:ascii="함초롬돋움" w:eastAsia="함초롬돋움" w:hAnsi="함초롬돋움" w:cs="함초롬돋움"/>
          <w:noProof/>
          <w:sz w:val="28"/>
          <w:szCs w:val="28"/>
        </w:rPr>
        <w:drawing>
          <wp:inline distT="0" distB="0" distL="0" distR="0">
            <wp:extent cx="2540000" cy="1854200"/>
            <wp:effectExtent l="0" t="0" r="0" b="0"/>
            <wp:docPr id="5" name="그림 1" descr="C:\Users\Administrator\Desktop\bk로고-몽골바이오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k로고-몽골바이오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CFC">
        <w:rPr>
          <w:noProof/>
        </w:rPr>
        <w:drawing>
          <wp:inline distT="0" distB="0" distL="0" distR="0" wp14:anchorId="239E4716" wp14:editId="0A19E06D">
            <wp:extent cx="2768600" cy="1987550"/>
            <wp:effectExtent l="0" t="0" r="0" b="0"/>
            <wp:docPr id="17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0" cy="19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94" w:rsidRPr="004E7D94" w:rsidRDefault="004E7D94" w:rsidP="004E7D94">
      <w:pPr>
        <w:jc w:val="left"/>
        <w:rPr>
          <w:rFonts w:ascii="HY견고딕" w:eastAsia="HY견고딕"/>
          <w:sz w:val="28"/>
          <w:szCs w:val="28"/>
        </w:rPr>
      </w:pPr>
    </w:p>
    <w:sectPr w:rsidR="004E7D94" w:rsidRPr="004E7D94" w:rsidSect="00604051">
      <w:headerReference w:type="default" r:id="rId12"/>
      <w:pgSz w:w="11906" w:h="16838"/>
      <w:pgMar w:top="1701" w:right="1440" w:bottom="1440" w:left="1440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B0" w:rsidRDefault="002349B0" w:rsidP="00443E46">
      <w:r>
        <w:separator/>
      </w:r>
    </w:p>
  </w:endnote>
  <w:endnote w:type="continuationSeparator" w:id="0">
    <w:p w:rsidR="002349B0" w:rsidRDefault="002349B0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24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23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B0" w:rsidRDefault="002349B0" w:rsidP="00443E46">
      <w:r>
        <w:separator/>
      </w:r>
    </w:p>
  </w:footnote>
  <w:footnote w:type="continuationSeparator" w:id="0">
    <w:p w:rsidR="002349B0" w:rsidRDefault="002349B0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E" w:rsidRDefault="00263281" w:rsidP="00CB5F34">
    <w:pPr>
      <w:widowControl/>
      <w:wordWrap/>
      <w:autoSpaceDE/>
      <w:autoSpaceDN/>
      <w:snapToGrid w:val="0"/>
      <w:spacing w:line="336" w:lineRule="auto"/>
      <w:ind w:leftChars="200" w:left="400"/>
      <w:jc w:val="right"/>
      <w:rPr>
        <w:rFonts w:ascii="한컴 윤고딕 230" w:eastAsia="한컴 윤고딕 230" w:hAnsi="휴먼명조" w:cs="굴림"/>
        <w:b/>
        <w:bCs/>
        <w:color w:val="000000" w:themeColor="text1"/>
        <w:kern w:val="0"/>
        <w:sz w:val="26"/>
        <w:szCs w:val="26"/>
      </w:rPr>
    </w:pPr>
    <w:r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 xml:space="preserve">            </w:t>
    </w:r>
  </w:p>
  <w:p w:rsidR="00403FF3" w:rsidRPr="009D3B14" w:rsidRDefault="00403FF3" w:rsidP="00403FF3">
    <w:pPr>
      <w:widowControl/>
      <w:wordWrap/>
      <w:autoSpaceDE/>
      <w:autoSpaceDN/>
      <w:snapToGrid w:val="0"/>
      <w:spacing w:line="336" w:lineRule="auto"/>
      <w:ind w:leftChars="200" w:left="400" w:right="351"/>
      <w:jc w:val="right"/>
      <w:rPr>
        <w:rFonts w:ascii="한컴 윤고딕 230" w:eastAsia="한컴 윤고딕 230" w:hAnsi="바탕" w:cs="굴림"/>
        <w:color w:val="000000" w:themeColor="text1"/>
        <w:kern w:val="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4B"/>
    <w:multiLevelType w:val="hybridMultilevel"/>
    <w:tmpl w:val="D068BBC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097B3A"/>
    <w:multiLevelType w:val="hybridMultilevel"/>
    <w:tmpl w:val="3A148D3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765C78"/>
    <w:multiLevelType w:val="hybridMultilevel"/>
    <w:tmpl w:val="7BD2C9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4"/>
    <w:rsid w:val="00013CF2"/>
    <w:rsid w:val="000C03C8"/>
    <w:rsid w:val="000E4D0E"/>
    <w:rsid w:val="000F0BAD"/>
    <w:rsid w:val="001E4D0F"/>
    <w:rsid w:val="001F153F"/>
    <w:rsid w:val="00211731"/>
    <w:rsid w:val="002349B0"/>
    <w:rsid w:val="00246C00"/>
    <w:rsid w:val="00263281"/>
    <w:rsid w:val="00286C92"/>
    <w:rsid w:val="00293B86"/>
    <w:rsid w:val="002B06A6"/>
    <w:rsid w:val="002D3A52"/>
    <w:rsid w:val="002D64B9"/>
    <w:rsid w:val="00310D83"/>
    <w:rsid w:val="00351A9A"/>
    <w:rsid w:val="0035614D"/>
    <w:rsid w:val="003B07CA"/>
    <w:rsid w:val="003C12F2"/>
    <w:rsid w:val="00403FF3"/>
    <w:rsid w:val="00422E51"/>
    <w:rsid w:val="00443E46"/>
    <w:rsid w:val="00481789"/>
    <w:rsid w:val="004A4ED6"/>
    <w:rsid w:val="004B1003"/>
    <w:rsid w:val="004E7D94"/>
    <w:rsid w:val="005F5D0C"/>
    <w:rsid w:val="00604051"/>
    <w:rsid w:val="006B0C11"/>
    <w:rsid w:val="006F11A9"/>
    <w:rsid w:val="006F40B2"/>
    <w:rsid w:val="00722A97"/>
    <w:rsid w:val="00785B9E"/>
    <w:rsid w:val="0084690C"/>
    <w:rsid w:val="008C6B6F"/>
    <w:rsid w:val="00915E5B"/>
    <w:rsid w:val="009D3B14"/>
    <w:rsid w:val="00A14270"/>
    <w:rsid w:val="00B25C6A"/>
    <w:rsid w:val="00B25CFC"/>
    <w:rsid w:val="00B62AAD"/>
    <w:rsid w:val="00CB5C53"/>
    <w:rsid w:val="00CB5F34"/>
    <w:rsid w:val="00D33EA1"/>
    <w:rsid w:val="00D606E5"/>
    <w:rsid w:val="00DB79C6"/>
    <w:rsid w:val="00E4694B"/>
    <w:rsid w:val="00EA70C3"/>
    <w:rsid w:val="00F03F66"/>
    <w:rsid w:val="00F20135"/>
    <w:rsid w:val="00F26DE2"/>
    <w:rsid w:val="00F824FF"/>
    <w:rsid w:val="00FB092B"/>
    <w:rsid w:val="00FB4E0B"/>
    <w:rsid w:val="00FB789A"/>
    <w:rsid w:val="00FC4E7E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D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E7D9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43E46"/>
  </w:style>
  <w:style w:type="paragraph" w:styleId="a6">
    <w:name w:val="footer"/>
    <w:basedOn w:val="a"/>
    <w:link w:val="Char1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4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D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E7D9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43E46"/>
  </w:style>
  <w:style w:type="paragraph" w:styleId="a6">
    <w:name w:val="footer"/>
    <w:basedOn w:val="a"/>
    <w:link w:val="Char1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4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sy</cp:lastModifiedBy>
  <cp:revision>16</cp:revision>
  <dcterms:created xsi:type="dcterms:W3CDTF">2015-11-19T05:55:00Z</dcterms:created>
  <dcterms:modified xsi:type="dcterms:W3CDTF">2015-12-17T01:58:00Z</dcterms:modified>
</cp:coreProperties>
</file>